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8D462" w14:textId="77777777" w:rsidR="00600A17" w:rsidRPr="00AA1620" w:rsidRDefault="00600A17" w:rsidP="00600A17">
      <w:pPr>
        <w:spacing w:after="0" w:line="240" w:lineRule="auto"/>
        <w:jc w:val="right"/>
        <w:rPr>
          <w:rFonts w:ascii="Times New Roman" w:hAnsi="Times New Roman" w:cs="Times New Roman"/>
          <w:sz w:val="24"/>
          <w:szCs w:val="24"/>
        </w:rPr>
      </w:pPr>
      <w:r w:rsidRPr="00AA1620">
        <w:rPr>
          <w:rFonts w:ascii="Times New Roman" w:hAnsi="Times New Roman" w:cs="Times New Roman"/>
          <w:sz w:val="24"/>
          <w:szCs w:val="24"/>
        </w:rPr>
        <w:t xml:space="preserve">Утверждено </w:t>
      </w:r>
    </w:p>
    <w:p w14:paraId="1698D463" w14:textId="77777777" w:rsidR="00600A17" w:rsidRPr="00AA1620" w:rsidRDefault="00600A17" w:rsidP="00600A17">
      <w:pPr>
        <w:spacing w:after="0" w:line="240" w:lineRule="auto"/>
        <w:jc w:val="right"/>
        <w:rPr>
          <w:rFonts w:ascii="Times New Roman" w:hAnsi="Times New Roman" w:cs="Times New Roman"/>
          <w:sz w:val="24"/>
          <w:szCs w:val="24"/>
        </w:rPr>
      </w:pPr>
      <w:proofErr w:type="gramStart"/>
      <w:r w:rsidRPr="00AA1620">
        <w:rPr>
          <w:rFonts w:ascii="Times New Roman" w:hAnsi="Times New Roman" w:cs="Times New Roman"/>
          <w:sz w:val="24"/>
          <w:szCs w:val="24"/>
        </w:rPr>
        <w:t>постановлением</w:t>
      </w:r>
      <w:proofErr w:type="gramEnd"/>
      <w:r w:rsidRPr="00AA1620">
        <w:rPr>
          <w:rFonts w:ascii="Times New Roman" w:hAnsi="Times New Roman" w:cs="Times New Roman"/>
          <w:sz w:val="24"/>
          <w:szCs w:val="24"/>
        </w:rPr>
        <w:t xml:space="preserve"> администрации </w:t>
      </w:r>
    </w:p>
    <w:p w14:paraId="1698D464" w14:textId="77777777" w:rsidR="00600A17" w:rsidRPr="00AA1620" w:rsidRDefault="00600A17" w:rsidP="00600A17">
      <w:pPr>
        <w:spacing w:after="0" w:line="240" w:lineRule="auto"/>
        <w:jc w:val="right"/>
        <w:rPr>
          <w:rFonts w:ascii="Times New Roman" w:hAnsi="Times New Roman" w:cs="Times New Roman"/>
          <w:sz w:val="24"/>
          <w:szCs w:val="24"/>
        </w:rPr>
      </w:pPr>
      <w:proofErr w:type="gramStart"/>
      <w:r w:rsidRPr="00AA1620">
        <w:rPr>
          <w:rFonts w:ascii="Times New Roman" w:hAnsi="Times New Roman" w:cs="Times New Roman"/>
          <w:sz w:val="24"/>
          <w:szCs w:val="24"/>
        </w:rPr>
        <w:t>городского</w:t>
      </w:r>
      <w:proofErr w:type="gramEnd"/>
      <w:r w:rsidRPr="00AA1620">
        <w:rPr>
          <w:rFonts w:ascii="Times New Roman" w:hAnsi="Times New Roman" w:cs="Times New Roman"/>
          <w:sz w:val="24"/>
          <w:szCs w:val="24"/>
        </w:rPr>
        <w:t xml:space="preserve"> округа «Александровск-</w:t>
      </w:r>
    </w:p>
    <w:p w14:paraId="1698D465" w14:textId="77777777" w:rsidR="00600A17" w:rsidRPr="00AA1620" w:rsidRDefault="00600A17" w:rsidP="00600A17">
      <w:pPr>
        <w:spacing w:after="0" w:line="240" w:lineRule="auto"/>
        <w:jc w:val="right"/>
        <w:rPr>
          <w:rFonts w:ascii="Times New Roman" w:hAnsi="Times New Roman" w:cs="Times New Roman"/>
          <w:sz w:val="24"/>
          <w:szCs w:val="24"/>
        </w:rPr>
      </w:pPr>
      <w:r w:rsidRPr="00AA1620">
        <w:rPr>
          <w:rFonts w:ascii="Times New Roman" w:hAnsi="Times New Roman" w:cs="Times New Roman"/>
          <w:sz w:val="24"/>
          <w:szCs w:val="24"/>
        </w:rPr>
        <w:t xml:space="preserve">Сахалинский район» </w:t>
      </w:r>
    </w:p>
    <w:p w14:paraId="1698D466" w14:textId="3389A0FC" w:rsidR="00600A17" w:rsidRPr="00AA1620" w:rsidRDefault="00600A17" w:rsidP="00600A17">
      <w:pPr>
        <w:spacing w:after="0" w:line="240" w:lineRule="auto"/>
        <w:jc w:val="right"/>
        <w:rPr>
          <w:rFonts w:ascii="Times New Roman" w:hAnsi="Times New Roman" w:cs="Times New Roman"/>
          <w:sz w:val="24"/>
          <w:szCs w:val="24"/>
        </w:rPr>
      </w:pPr>
      <w:proofErr w:type="gramStart"/>
      <w:r w:rsidRPr="00AA1620">
        <w:rPr>
          <w:rFonts w:ascii="Times New Roman" w:hAnsi="Times New Roman" w:cs="Times New Roman"/>
          <w:sz w:val="24"/>
          <w:szCs w:val="24"/>
        </w:rPr>
        <w:t>от</w:t>
      </w:r>
      <w:proofErr w:type="gramEnd"/>
      <w:r w:rsidRPr="00AA1620">
        <w:rPr>
          <w:rFonts w:ascii="Times New Roman" w:hAnsi="Times New Roman" w:cs="Times New Roman"/>
          <w:sz w:val="24"/>
          <w:szCs w:val="24"/>
        </w:rPr>
        <w:t xml:space="preserve"> </w:t>
      </w:r>
      <w:r w:rsidR="00673FDF">
        <w:rPr>
          <w:rFonts w:ascii="Times New Roman" w:hAnsi="Times New Roman" w:cs="Times New Roman"/>
          <w:sz w:val="24"/>
          <w:szCs w:val="24"/>
        </w:rPr>
        <w:t>04.03.2020 № 152</w:t>
      </w:r>
    </w:p>
    <w:p w14:paraId="1698D467" w14:textId="77777777" w:rsidR="00600A17" w:rsidRPr="009521E1" w:rsidRDefault="00600A17" w:rsidP="00600A17">
      <w:pPr>
        <w:spacing w:line="240" w:lineRule="auto"/>
        <w:rPr>
          <w:rFonts w:ascii="Times New Roman" w:hAnsi="Times New Roman" w:cs="Times New Roman"/>
          <w:sz w:val="28"/>
          <w:szCs w:val="28"/>
        </w:rPr>
      </w:pPr>
    </w:p>
    <w:p w14:paraId="78C6FD61" w14:textId="77777777" w:rsidR="00C724C8" w:rsidRPr="00673FDF" w:rsidRDefault="00600A17" w:rsidP="00600A17">
      <w:pPr>
        <w:spacing w:line="240" w:lineRule="auto"/>
        <w:jc w:val="center"/>
        <w:rPr>
          <w:rFonts w:ascii="Times New Roman" w:hAnsi="Times New Roman" w:cs="Times New Roman"/>
          <w:b/>
          <w:sz w:val="26"/>
          <w:szCs w:val="26"/>
        </w:rPr>
      </w:pPr>
      <w:r w:rsidRPr="00673FDF">
        <w:rPr>
          <w:rFonts w:ascii="Times New Roman" w:hAnsi="Times New Roman" w:cs="Times New Roman"/>
          <w:b/>
          <w:sz w:val="26"/>
          <w:szCs w:val="26"/>
        </w:rPr>
        <w:t xml:space="preserve">Руководство </w:t>
      </w:r>
    </w:p>
    <w:p w14:paraId="7E85315A" w14:textId="77777777" w:rsidR="00673FDF" w:rsidRPr="00673FDF" w:rsidRDefault="00600A17" w:rsidP="00673FDF">
      <w:pPr>
        <w:spacing w:after="0" w:line="240" w:lineRule="auto"/>
        <w:jc w:val="center"/>
        <w:rPr>
          <w:rFonts w:ascii="Times New Roman" w:hAnsi="Times New Roman" w:cs="Times New Roman"/>
          <w:b/>
          <w:bCs/>
          <w:sz w:val="26"/>
          <w:szCs w:val="26"/>
          <w:lang w:eastAsia="ru-RU"/>
        </w:rPr>
      </w:pPr>
      <w:proofErr w:type="gramStart"/>
      <w:r w:rsidRPr="00673FDF">
        <w:rPr>
          <w:rFonts w:ascii="Times New Roman" w:hAnsi="Times New Roman" w:cs="Times New Roman"/>
          <w:b/>
          <w:sz w:val="26"/>
          <w:szCs w:val="26"/>
        </w:rPr>
        <w:t>по</w:t>
      </w:r>
      <w:proofErr w:type="gramEnd"/>
      <w:r w:rsidRPr="00673FDF">
        <w:rPr>
          <w:rFonts w:ascii="Times New Roman" w:hAnsi="Times New Roman" w:cs="Times New Roman"/>
          <w:b/>
          <w:sz w:val="26"/>
          <w:szCs w:val="26"/>
        </w:rPr>
        <w:t xml:space="preserve"> соблюдению обязательных требований, предъявляемых при осуществлении муниципального контроля </w:t>
      </w:r>
      <w:r w:rsidR="002A1BE5" w:rsidRPr="00673FDF">
        <w:rPr>
          <w:rFonts w:ascii="Times New Roman" w:hAnsi="Times New Roman" w:cs="Times New Roman"/>
          <w:b/>
          <w:bCs/>
          <w:sz w:val="26"/>
          <w:szCs w:val="26"/>
          <w:lang w:eastAsia="ru-RU"/>
        </w:rPr>
        <w:t>за соблюдением законодательства в области розничной торговли алкогольной продукции на территории городского округа</w:t>
      </w:r>
    </w:p>
    <w:p w14:paraId="5848597F" w14:textId="77777777" w:rsidR="00673FDF" w:rsidRPr="00673FDF" w:rsidRDefault="002A1BE5" w:rsidP="00673FDF">
      <w:pPr>
        <w:spacing w:after="0" w:line="240" w:lineRule="auto"/>
        <w:jc w:val="center"/>
        <w:rPr>
          <w:rFonts w:ascii="Times New Roman" w:hAnsi="Times New Roman" w:cs="Times New Roman"/>
          <w:b/>
          <w:bCs/>
          <w:sz w:val="26"/>
          <w:szCs w:val="26"/>
          <w:lang w:eastAsia="ru-RU"/>
        </w:rPr>
      </w:pPr>
      <w:r w:rsidRPr="00673FDF">
        <w:rPr>
          <w:rFonts w:ascii="Times New Roman" w:hAnsi="Times New Roman" w:cs="Times New Roman"/>
          <w:b/>
          <w:bCs/>
          <w:sz w:val="26"/>
          <w:szCs w:val="26"/>
          <w:lang w:eastAsia="ru-RU"/>
        </w:rPr>
        <w:t xml:space="preserve"> «Александровск-Сахалинский район»   </w:t>
      </w:r>
    </w:p>
    <w:p w14:paraId="1698D468" w14:textId="6A9E34E0" w:rsidR="00600A17" w:rsidRPr="00673FDF" w:rsidRDefault="002A1BE5" w:rsidP="00673FDF">
      <w:pPr>
        <w:spacing w:after="0" w:line="240" w:lineRule="auto"/>
        <w:jc w:val="center"/>
        <w:rPr>
          <w:rFonts w:ascii="Times New Roman" w:hAnsi="Times New Roman" w:cs="Times New Roman"/>
          <w:b/>
          <w:sz w:val="26"/>
          <w:szCs w:val="26"/>
        </w:rPr>
      </w:pPr>
      <w:r w:rsidRPr="00673FDF">
        <w:rPr>
          <w:rFonts w:ascii="Times New Roman" w:hAnsi="Times New Roman" w:cs="Times New Roman"/>
          <w:b/>
          <w:bCs/>
          <w:sz w:val="26"/>
          <w:szCs w:val="26"/>
          <w:lang w:eastAsia="ru-RU"/>
        </w:rPr>
        <w:t xml:space="preserve"> </w:t>
      </w:r>
      <w:r w:rsidR="00600A17" w:rsidRPr="00673FDF">
        <w:rPr>
          <w:rFonts w:ascii="Times New Roman" w:hAnsi="Times New Roman" w:cs="Times New Roman"/>
          <w:b/>
          <w:sz w:val="26"/>
          <w:szCs w:val="26"/>
        </w:rPr>
        <w:t xml:space="preserve"> </w:t>
      </w:r>
    </w:p>
    <w:p w14:paraId="1698D469" w14:textId="4074D3C3" w:rsidR="00600A17" w:rsidRPr="00673FDF" w:rsidRDefault="00600A17" w:rsidP="00C724C8">
      <w:pPr>
        <w:spacing w:line="240" w:lineRule="auto"/>
        <w:ind w:firstLine="708"/>
        <w:jc w:val="both"/>
        <w:rPr>
          <w:rFonts w:ascii="Times New Roman" w:hAnsi="Times New Roman" w:cs="Times New Roman"/>
          <w:sz w:val="26"/>
          <w:szCs w:val="26"/>
        </w:rPr>
      </w:pPr>
      <w:r w:rsidRPr="00673FDF">
        <w:rPr>
          <w:rFonts w:ascii="Times New Roman" w:hAnsi="Times New Roman" w:cs="Times New Roman"/>
          <w:sz w:val="26"/>
          <w:szCs w:val="26"/>
        </w:rPr>
        <w:t>В соответствии с требованиями статьи 8.2 Федерального закона от 26.12.2008 № 294-ФЗ «О защите прав юридических лиц и индивидуальных предпринимателей при осуществлении государственного (надзора) и муниципального контроля» на официальных сайтах органов муниципального контроля в сети «Интернет» для каждого вида муниципального контроля размещаются перечни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тексты соответствующих нормативных правовых актов.</w:t>
      </w:r>
    </w:p>
    <w:p w14:paraId="1698D46A" w14:textId="486708FE" w:rsidR="00600A17" w:rsidRPr="00673FDF" w:rsidRDefault="00600A17" w:rsidP="00C724C8">
      <w:pPr>
        <w:spacing w:line="240" w:lineRule="auto"/>
        <w:ind w:firstLine="708"/>
        <w:jc w:val="both"/>
        <w:rPr>
          <w:rFonts w:ascii="Times New Roman" w:hAnsi="Times New Roman" w:cs="Times New Roman"/>
          <w:sz w:val="26"/>
          <w:szCs w:val="26"/>
        </w:rPr>
      </w:pPr>
      <w:r w:rsidRPr="00673FDF">
        <w:rPr>
          <w:rFonts w:ascii="Times New Roman" w:hAnsi="Times New Roman" w:cs="Times New Roman"/>
          <w:sz w:val="26"/>
          <w:szCs w:val="26"/>
        </w:rPr>
        <w:t>Данный перечень размещен на официальном сайте городского округа «Александровск-Сахалинский район».</w:t>
      </w:r>
    </w:p>
    <w:p w14:paraId="1698D46B" w14:textId="77777777" w:rsidR="00600A17" w:rsidRPr="00673FDF" w:rsidRDefault="00600A17" w:rsidP="00600A17">
      <w:pPr>
        <w:pStyle w:val="a3"/>
        <w:spacing w:after="0" w:line="240" w:lineRule="auto"/>
        <w:ind w:left="0" w:firstLine="851"/>
        <w:contextualSpacing w:val="0"/>
        <w:jc w:val="both"/>
        <w:rPr>
          <w:rFonts w:ascii="Times New Roman" w:hAnsi="Times New Roman" w:cs="Times New Roman"/>
          <w:sz w:val="26"/>
          <w:szCs w:val="26"/>
        </w:rPr>
      </w:pPr>
      <w:r w:rsidRPr="00673FDF">
        <w:rPr>
          <w:rFonts w:ascii="Times New Roman" w:hAnsi="Times New Roman" w:cs="Times New Roman"/>
          <w:sz w:val="26"/>
          <w:szCs w:val="26"/>
        </w:rPr>
        <w:t>Комментарии и предложения в отношении содержания перечня правовых актов, содержащих обязательные требования, соблюдение которых оценивается при проведении мероприятий по контролю, а также обращения с заявлением, жалобой или предложением могут быть направлены заинтересованными лицами при личном обращении в администрацию городского округа «Александровск-Сахалинский район», по телефонам, по средствам электронной почты, через Интернет-приемную администрации городского округа «Александровск-Сахалинский район».</w:t>
      </w:r>
    </w:p>
    <w:p w14:paraId="1698D46C" w14:textId="416AAAF6" w:rsidR="00600A17" w:rsidRPr="00673FDF" w:rsidRDefault="00600A17" w:rsidP="00600A17">
      <w:pPr>
        <w:pStyle w:val="a3"/>
        <w:spacing w:after="0" w:line="240" w:lineRule="auto"/>
        <w:ind w:left="0" w:firstLine="851"/>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Тексты нормативных правовых актов, содержащих обязательные требование, соблюдение которых оценивается при проведении мероприятий по контролю при осуществлении муниципального контроля </w:t>
      </w:r>
      <w:r w:rsidR="002A1BE5" w:rsidRPr="00673FDF">
        <w:rPr>
          <w:rFonts w:ascii="Times New Roman" w:hAnsi="Times New Roman" w:cs="Times New Roman"/>
          <w:sz w:val="26"/>
          <w:szCs w:val="26"/>
        </w:rPr>
        <w:t xml:space="preserve">за соблюдением законодательства в области розничной торговли алкогольной продукции на территории городского округа «Александровск-Сахалинский район» </w:t>
      </w:r>
      <w:r w:rsidRPr="00673FDF">
        <w:rPr>
          <w:rFonts w:ascii="Times New Roman" w:hAnsi="Times New Roman" w:cs="Times New Roman"/>
          <w:sz w:val="26"/>
          <w:szCs w:val="26"/>
        </w:rPr>
        <w:t xml:space="preserve">(далее по тексту - муниципальный контроль), размещены на официальном сайте городского округа «Александровск-Сахалинский район» в разделе «Муниципальный контроль». </w:t>
      </w:r>
    </w:p>
    <w:p w14:paraId="1698D46D" w14:textId="77777777" w:rsidR="00600A17" w:rsidRPr="00673FDF" w:rsidRDefault="00600A17" w:rsidP="00600A17">
      <w:pPr>
        <w:pStyle w:val="a3"/>
        <w:spacing w:line="240" w:lineRule="auto"/>
        <w:contextualSpacing w:val="0"/>
        <w:rPr>
          <w:rFonts w:ascii="Times New Roman" w:hAnsi="Times New Roman" w:cs="Times New Roman"/>
          <w:sz w:val="26"/>
          <w:szCs w:val="26"/>
        </w:rPr>
      </w:pPr>
    </w:p>
    <w:p w14:paraId="1698D46E" w14:textId="77777777" w:rsidR="00600A17" w:rsidRPr="00673FDF" w:rsidRDefault="00600A17" w:rsidP="00600A17">
      <w:pPr>
        <w:pStyle w:val="a3"/>
        <w:spacing w:line="240" w:lineRule="auto"/>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Разъяснение новых требований нормативных правовых актов о муниципальном контроле</w:t>
      </w:r>
    </w:p>
    <w:p w14:paraId="1698D46F" w14:textId="77777777" w:rsidR="00600A17" w:rsidRPr="00673FDF" w:rsidRDefault="00600A17" w:rsidP="00600A17">
      <w:pPr>
        <w:pStyle w:val="a3"/>
        <w:spacing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t>С 2017 года вступили в силу положения Федерального закона от 03.07.2016 № 277-ФЗ, которым были внесены существенные изменения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w:t>
      </w:r>
    </w:p>
    <w:p w14:paraId="672FDF19" w14:textId="77777777" w:rsidR="00673FDF" w:rsidRPr="00673FDF" w:rsidRDefault="00600A17" w:rsidP="00673FDF">
      <w:pPr>
        <w:pStyle w:val="a3"/>
        <w:spacing w:after="0" w:line="240" w:lineRule="auto"/>
        <w:ind w:left="0" w:firstLine="720"/>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 xml:space="preserve">Ведение работы по профилактике соблюдения </w:t>
      </w:r>
    </w:p>
    <w:p w14:paraId="1698D470" w14:textId="328EB7C9" w:rsidR="00600A17" w:rsidRPr="00673FDF" w:rsidRDefault="00600A17" w:rsidP="00673FDF">
      <w:pPr>
        <w:pStyle w:val="a3"/>
        <w:spacing w:after="0" w:line="240" w:lineRule="auto"/>
        <w:ind w:left="0" w:firstLine="720"/>
        <w:contextualSpacing w:val="0"/>
        <w:jc w:val="center"/>
        <w:rPr>
          <w:rFonts w:ascii="Times New Roman" w:hAnsi="Times New Roman" w:cs="Times New Roman"/>
          <w:b/>
          <w:sz w:val="26"/>
          <w:szCs w:val="26"/>
        </w:rPr>
      </w:pPr>
      <w:proofErr w:type="gramStart"/>
      <w:r w:rsidRPr="00673FDF">
        <w:rPr>
          <w:rFonts w:ascii="Times New Roman" w:hAnsi="Times New Roman" w:cs="Times New Roman"/>
          <w:b/>
          <w:sz w:val="26"/>
          <w:szCs w:val="26"/>
        </w:rPr>
        <w:t>обязательных</w:t>
      </w:r>
      <w:proofErr w:type="gramEnd"/>
      <w:r w:rsidRPr="00673FDF">
        <w:rPr>
          <w:rFonts w:ascii="Times New Roman" w:hAnsi="Times New Roman" w:cs="Times New Roman"/>
          <w:b/>
          <w:sz w:val="26"/>
          <w:szCs w:val="26"/>
        </w:rPr>
        <w:t xml:space="preserve"> требований</w:t>
      </w:r>
    </w:p>
    <w:p w14:paraId="6EFE557C" w14:textId="77777777" w:rsidR="00673FDF" w:rsidRPr="00673FDF" w:rsidRDefault="00673FDF" w:rsidP="00673FDF">
      <w:pPr>
        <w:pStyle w:val="a3"/>
        <w:spacing w:after="0" w:line="240" w:lineRule="auto"/>
        <w:ind w:left="0" w:firstLine="720"/>
        <w:contextualSpacing w:val="0"/>
        <w:jc w:val="center"/>
        <w:rPr>
          <w:rFonts w:ascii="Times New Roman" w:hAnsi="Times New Roman" w:cs="Times New Roman"/>
          <w:b/>
          <w:sz w:val="26"/>
          <w:szCs w:val="26"/>
        </w:rPr>
      </w:pPr>
    </w:p>
    <w:p w14:paraId="1698D471"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lastRenderedPageBreak/>
        <w:t>Органы муниципального контроля обязаны информировать юридических лиц, индивидуальных предпринимателей по вопросам соблюдения обязательных требований, в том числе посредством:</w:t>
      </w:r>
    </w:p>
    <w:p w14:paraId="1698D472"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xml:space="preserve">) консультаций с подконтрольными субъектами по разъяснению обязательных требований (в том числе семинары, </w:t>
      </w:r>
      <w:proofErr w:type="spellStart"/>
      <w:r w:rsidRPr="00673FDF">
        <w:rPr>
          <w:rFonts w:ascii="Times New Roman" w:hAnsi="Times New Roman" w:cs="Times New Roman"/>
          <w:sz w:val="26"/>
          <w:szCs w:val="26"/>
        </w:rPr>
        <w:t>вебинары</w:t>
      </w:r>
      <w:proofErr w:type="spellEnd"/>
      <w:r w:rsidRPr="00673FDF">
        <w:rPr>
          <w:rFonts w:ascii="Times New Roman" w:hAnsi="Times New Roman" w:cs="Times New Roman"/>
          <w:sz w:val="26"/>
          <w:szCs w:val="26"/>
        </w:rPr>
        <w:t>, конференции, заседания рабочих групп);</w:t>
      </w:r>
    </w:p>
    <w:p w14:paraId="1698D473"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разработки и опубликования руководств по соблюдению обязательных требований, содержащие основные требования в визуализированном виде с изложением текста требований в простом и понятном формате;</w:t>
      </w:r>
    </w:p>
    <w:p w14:paraId="1698D474"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разъяснительной работы в средствах массовой информации;</w:t>
      </w:r>
    </w:p>
    <w:p w14:paraId="1698D475"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г</w:t>
      </w:r>
      <w:proofErr w:type="gramEnd"/>
      <w:r w:rsidRPr="00673FDF">
        <w:rPr>
          <w:rFonts w:ascii="Times New Roman" w:hAnsi="Times New Roman" w:cs="Times New Roman"/>
          <w:sz w:val="26"/>
          <w:szCs w:val="26"/>
        </w:rPr>
        <w:t>) распространения комментариев о содержании новых нормативных правовых актов, устанавливающих обязательные требования, внесенных изменениях в действующие акты;</w:t>
      </w:r>
    </w:p>
    <w:p w14:paraId="1698D476"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д</w:t>
      </w:r>
      <w:proofErr w:type="gramEnd"/>
      <w:r w:rsidRPr="00673FDF">
        <w:rPr>
          <w:rFonts w:ascii="Times New Roman" w:hAnsi="Times New Roman" w:cs="Times New Roman"/>
          <w:sz w:val="26"/>
          <w:szCs w:val="26"/>
        </w:rPr>
        <w:t>) направления рекомендаций о проведении необходимых организационных, технических мероприятий, направленных на внедрение и обеспечение соблюдения новых обязательных требований.</w:t>
      </w:r>
    </w:p>
    <w:p w14:paraId="1698D477"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Программа профилактики нарушений обязательных требований законодательства в сфере муниципального контроля утверждается ежегодно постановлением администрации городского округа «Александровск-Сахалинский район» и размещается на официальном сайте городского округа «Александровск-Сахалинский район».  </w:t>
      </w:r>
    </w:p>
    <w:p w14:paraId="1698D478"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p>
    <w:p w14:paraId="3E23B433" w14:textId="77777777" w:rsidR="00673FDF" w:rsidRDefault="00600A17" w:rsidP="00600A17">
      <w:pPr>
        <w:pStyle w:val="a3"/>
        <w:spacing w:after="0" w:line="240" w:lineRule="auto"/>
        <w:ind w:left="0" w:firstLine="720"/>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 xml:space="preserve">Направление предостережений о недопустимости нарушения </w:t>
      </w:r>
    </w:p>
    <w:p w14:paraId="1698D479" w14:textId="7AC4E2AA" w:rsidR="00600A17" w:rsidRDefault="00600A17" w:rsidP="00600A17">
      <w:pPr>
        <w:pStyle w:val="a3"/>
        <w:spacing w:after="0" w:line="240" w:lineRule="auto"/>
        <w:ind w:left="0" w:firstLine="720"/>
        <w:contextualSpacing w:val="0"/>
        <w:jc w:val="center"/>
        <w:rPr>
          <w:rFonts w:ascii="Times New Roman" w:hAnsi="Times New Roman" w:cs="Times New Roman"/>
          <w:b/>
          <w:sz w:val="26"/>
          <w:szCs w:val="26"/>
        </w:rPr>
      </w:pPr>
      <w:proofErr w:type="gramStart"/>
      <w:r w:rsidRPr="00673FDF">
        <w:rPr>
          <w:rFonts w:ascii="Times New Roman" w:hAnsi="Times New Roman" w:cs="Times New Roman"/>
          <w:b/>
          <w:sz w:val="26"/>
          <w:szCs w:val="26"/>
        </w:rPr>
        <w:t>обязательных</w:t>
      </w:r>
      <w:proofErr w:type="gramEnd"/>
      <w:r w:rsidRPr="00673FDF">
        <w:rPr>
          <w:rFonts w:ascii="Times New Roman" w:hAnsi="Times New Roman" w:cs="Times New Roman"/>
          <w:b/>
          <w:sz w:val="26"/>
          <w:szCs w:val="26"/>
        </w:rPr>
        <w:t xml:space="preserve"> требований</w:t>
      </w:r>
    </w:p>
    <w:p w14:paraId="6E38814D" w14:textId="77777777" w:rsidR="00673FDF" w:rsidRPr="00673FDF" w:rsidRDefault="00673FDF" w:rsidP="00600A17">
      <w:pPr>
        <w:pStyle w:val="a3"/>
        <w:spacing w:after="0" w:line="240" w:lineRule="auto"/>
        <w:ind w:left="0" w:firstLine="720"/>
        <w:contextualSpacing w:val="0"/>
        <w:jc w:val="center"/>
        <w:rPr>
          <w:rFonts w:ascii="Times New Roman" w:hAnsi="Times New Roman" w:cs="Times New Roman"/>
          <w:b/>
          <w:sz w:val="26"/>
          <w:szCs w:val="26"/>
        </w:rPr>
      </w:pPr>
    </w:p>
    <w:p w14:paraId="1698D47A"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t>Предусмотрено направление органами муниципального контроля юридическим лицам, индивидуальным предпринимателям предостережений о недопустимости нарушения обязательных требований.</w:t>
      </w:r>
    </w:p>
    <w:p w14:paraId="1698D47B" w14:textId="342D6CFE"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t>Постановлением Правительства Российской Федерации от 10.02.2017 № 166 утверждены Правила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(далее - Правила № 166).</w:t>
      </w:r>
    </w:p>
    <w:p w14:paraId="1698D47C" w14:textId="77777777" w:rsidR="00600A17" w:rsidRPr="00673FDF" w:rsidRDefault="00600A17" w:rsidP="00600A17">
      <w:pPr>
        <w:pStyle w:val="a3"/>
        <w:spacing w:after="0"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t>Решение о направлении предостережения в соответствии с ч. 5 ст. 8.2 Закона № 294-ФЗ принимается при наличии одновременно следующих четырех условий:</w:t>
      </w:r>
    </w:p>
    <w:p w14:paraId="1698D47D" w14:textId="77777777" w:rsidR="00600A17" w:rsidRPr="00673FDF" w:rsidRDefault="00600A17" w:rsidP="00600A17">
      <w:pPr>
        <w:pStyle w:val="a3"/>
        <w:numPr>
          <w:ilvl w:val="0"/>
          <w:numId w:val="1"/>
        </w:numPr>
        <w:spacing w:after="0" w:line="240" w:lineRule="auto"/>
        <w:ind w:left="0" w:firstLine="540"/>
        <w:jc w:val="both"/>
        <w:rPr>
          <w:rFonts w:ascii="Times New Roman" w:hAnsi="Times New Roman" w:cs="Times New Roman"/>
          <w:sz w:val="26"/>
          <w:szCs w:val="26"/>
        </w:rPr>
      </w:pPr>
      <w:r w:rsidRPr="00673FDF">
        <w:rPr>
          <w:rFonts w:ascii="Times New Roman" w:hAnsi="Times New Roman" w:cs="Times New Roman"/>
          <w:sz w:val="26"/>
          <w:szCs w:val="26"/>
        </w:rPr>
        <w:t xml:space="preserve">Наличие у органа муниципального контроля сведения о готовящихся нарушениях или о признаках нарушений обязательных требований. </w:t>
      </w:r>
    </w:p>
    <w:p w14:paraId="1698D47E" w14:textId="77777777" w:rsidR="00600A17" w:rsidRPr="00673FDF" w:rsidRDefault="00600A17" w:rsidP="00600A17">
      <w:pPr>
        <w:pStyle w:val="a3"/>
        <w:numPr>
          <w:ilvl w:val="0"/>
          <w:numId w:val="1"/>
        </w:numPr>
        <w:spacing w:after="0" w:line="240" w:lineRule="auto"/>
        <w:contextualSpacing w:val="0"/>
        <w:jc w:val="both"/>
        <w:rPr>
          <w:rFonts w:ascii="Times New Roman" w:hAnsi="Times New Roman" w:cs="Times New Roman"/>
          <w:sz w:val="26"/>
          <w:szCs w:val="26"/>
        </w:rPr>
      </w:pPr>
      <w:r w:rsidRPr="00673FDF">
        <w:rPr>
          <w:rFonts w:ascii="Times New Roman" w:hAnsi="Times New Roman" w:cs="Times New Roman"/>
          <w:sz w:val="26"/>
          <w:szCs w:val="26"/>
        </w:rPr>
        <w:t>Указанные сведения поступили одним из следующих способов:</w:t>
      </w:r>
    </w:p>
    <w:p w14:paraId="1698D47F" w14:textId="77777777" w:rsidR="00600A17" w:rsidRPr="00673FDF" w:rsidRDefault="00600A17" w:rsidP="00600A17">
      <w:pPr>
        <w:pStyle w:val="a3"/>
        <w:spacing w:after="0" w:line="240" w:lineRule="auto"/>
        <w:ind w:left="0" w:firstLine="90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получены в ходе реализации мероприятий по контролю, осуществляемых без взаимодействия с юридическими лицами, индивидуальными предпринимателями;</w:t>
      </w:r>
    </w:p>
    <w:p w14:paraId="1698D480" w14:textId="77777777" w:rsidR="00600A17" w:rsidRPr="00673FDF" w:rsidRDefault="00600A17" w:rsidP="00600A17">
      <w:pPr>
        <w:pStyle w:val="a3"/>
        <w:spacing w:after="0" w:line="240" w:lineRule="auto"/>
        <w:ind w:left="0" w:firstLine="90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содержатся в обращениях и заявлениях (за исключением обращений и заявлений, авторство которых не подтверждено);</w:t>
      </w:r>
    </w:p>
    <w:p w14:paraId="1698D481" w14:textId="77777777" w:rsidR="00600A17" w:rsidRPr="00673FDF" w:rsidRDefault="00600A17" w:rsidP="00600A17">
      <w:pPr>
        <w:pStyle w:val="a3"/>
        <w:spacing w:after="0" w:line="240" w:lineRule="auto"/>
        <w:ind w:left="0" w:firstLine="90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содержатся в письмах от органов государственной власти, органов местного самоуправления;</w:t>
      </w:r>
    </w:p>
    <w:p w14:paraId="1698D482" w14:textId="77777777" w:rsidR="00600A17" w:rsidRPr="00673FDF" w:rsidRDefault="00600A17" w:rsidP="00600A17">
      <w:pPr>
        <w:pStyle w:val="a3"/>
        <w:spacing w:after="0" w:line="240" w:lineRule="auto"/>
        <w:ind w:left="0" w:firstLine="90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г</w:t>
      </w:r>
      <w:proofErr w:type="gramEnd"/>
      <w:r w:rsidRPr="00673FDF">
        <w:rPr>
          <w:rFonts w:ascii="Times New Roman" w:hAnsi="Times New Roman" w:cs="Times New Roman"/>
          <w:sz w:val="26"/>
          <w:szCs w:val="26"/>
        </w:rPr>
        <w:t>) размещены в средствах массовой информации.</w:t>
      </w:r>
    </w:p>
    <w:p w14:paraId="1698D483" w14:textId="77777777" w:rsidR="00600A17" w:rsidRPr="00673FDF" w:rsidRDefault="00600A17" w:rsidP="00600A17">
      <w:pPr>
        <w:pStyle w:val="a3"/>
        <w:numPr>
          <w:ilvl w:val="0"/>
          <w:numId w:val="1"/>
        </w:numPr>
        <w:spacing w:after="0" w:line="240" w:lineRule="auto"/>
        <w:ind w:left="0" w:firstLine="540"/>
        <w:contextualSpacing w:val="0"/>
        <w:jc w:val="both"/>
        <w:rPr>
          <w:rFonts w:ascii="Times New Roman" w:hAnsi="Times New Roman" w:cs="Times New Roman"/>
          <w:sz w:val="26"/>
          <w:szCs w:val="26"/>
        </w:rPr>
      </w:pPr>
      <w:r w:rsidRPr="00673FDF">
        <w:rPr>
          <w:rFonts w:ascii="Times New Roman" w:hAnsi="Times New Roman" w:cs="Times New Roman"/>
          <w:sz w:val="26"/>
          <w:szCs w:val="26"/>
        </w:rPr>
        <w:t>Отсутствуют подтвержденные данные о том, что нарушение обязательных требований:</w:t>
      </w:r>
    </w:p>
    <w:p w14:paraId="1698D484" w14:textId="77777777" w:rsidR="00600A17" w:rsidRPr="00673FDF" w:rsidRDefault="00600A17" w:rsidP="00600A17">
      <w:pPr>
        <w:pStyle w:val="a3"/>
        <w:spacing w:after="0" w:line="240" w:lineRule="auto"/>
        <w:ind w:left="0" w:firstLine="54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причинило вред жизни, здоровью граждан;</w:t>
      </w:r>
    </w:p>
    <w:p w14:paraId="1698D485" w14:textId="77777777" w:rsidR="00600A17" w:rsidRPr="00673FDF" w:rsidRDefault="00600A17" w:rsidP="00600A17">
      <w:pPr>
        <w:pStyle w:val="a3"/>
        <w:spacing w:after="0" w:line="240" w:lineRule="auto"/>
        <w:ind w:left="0" w:firstLine="54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причинило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p>
    <w:p w14:paraId="1698D486" w14:textId="77777777" w:rsidR="00600A17" w:rsidRPr="00673FDF" w:rsidRDefault="00600A17" w:rsidP="00600A17">
      <w:pPr>
        <w:pStyle w:val="a3"/>
        <w:spacing w:after="0" w:line="240" w:lineRule="auto"/>
        <w:ind w:left="0" w:firstLine="54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привело к возникновению чрезвычайных ситуаций природного и техногенного характера;</w:t>
      </w:r>
    </w:p>
    <w:p w14:paraId="1698D487" w14:textId="77777777" w:rsidR="00600A17" w:rsidRPr="00673FDF" w:rsidRDefault="00600A17" w:rsidP="00600A17">
      <w:pPr>
        <w:pStyle w:val="a3"/>
        <w:spacing w:after="0" w:line="240" w:lineRule="auto"/>
        <w:ind w:left="0" w:firstLine="540"/>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г</w:t>
      </w:r>
      <w:proofErr w:type="gramEnd"/>
      <w:r w:rsidRPr="00673FDF">
        <w:rPr>
          <w:rFonts w:ascii="Times New Roman" w:hAnsi="Times New Roman" w:cs="Times New Roman"/>
          <w:sz w:val="26"/>
          <w:szCs w:val="26"/>
        </w:rPr>
        <w:t>) создало непосредственную угрозу указанных последствий.</w:t>
      </w:r>
    </w:p>
    <w:p w14:paraId="1698D488" w14:textId="77777777" w:rsidR="00600A17" w:rsidRPr="00673FDF" w:rsidRDefault="00600A17" w:rsidP="00600A17">
      <w:pPr>
        <w:pStyle w:val="a3"/>
        <w:spacing w:after="0" w:line="240" w:lineRule="auto"/>
        <w:ind w:left="0" w:firstLine="540"/>
        <w:contextualSpacing w:val="0"/>
        <w:jc w:val="both"/>
        <w:rPr>
          <w:rFonts w:ascii="Times New Roman" w:hAnsi="Times New Roman" w:cs="Times New Roman"/>
          <w:sz w:val="26"/>
          <w:szCs w:val="26"/>
        </w:rPr>
      </w:pPr>
      <w:r w:rsidRPr="00673FDF">
        <w:rPr>
          <w:rFonts w:ascii="Times New Roman" w:hAnsi="Times New Roman" w:cs="Times New Roman"/>
          <w:sz w:val="26"/>
          <w:szCs w:val="26"/>
        </w:rPr>
        <w:lastRenderedPageBreak/>
        <w:t>Таким образом, предостережение направляется при отсутствии достаточных оснований для проведения внеплановой проверки, предусмотренных п.2 ч.2 ст. 10 Закона 294-ФЗ.</w:t>
      </w:r>
    </w:p>
    <w:p w14:paraId="1698D489" w14:textId="77777777" w:rsidR="00600A17" w:rsidRPr="00673FDF" w:rsidRDefault="00600A17" w:rsidP="00600A17">
      <w:pPr>
        <w:pStyle w:val="a3"/>
        <w:numPr>
          <w:ilvl w:val="0"/>
          <w:numId w:val="1"/>
        </w:numPr>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Юридическое лицо, индивидуальный предприниматель ранее не привлекались к ответственности за нарушение соответствующих требований.</w:t>
      </w:r>
    </w:p>
    <w:p w14:paraId="1698D48A"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Правила № 166 запрещают требовать у юридического лица, индивидуального предпринимателя сведения или документы путем направления предостережения.</w:t>
      </w:r>
    </w:p>
    <w:p w14:paraId="1698D48B"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По результатам рассмотрения предостережения юридическим лицом, индивидуальным предпринимателем могут быть направлены возражения на него либо уведомление об исполнении. В случае получения возражения орган муниципального контроля направляет в течение 20 рабочих дней со дня их получения ответ юридическому лицу, индивидуальному предпринимателю.</w:t>
      </w:r>
    </w:p>
    <w:p w14:paraId="1698D48C"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 уведомлении об исполнении предостережения указываются:</w:t>
      </w:r>
    </w:p>
    <w:p w14:paraId="1698D48D"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наименование юридического лица, фамилия, имя, отчество (при наличии) индивидуального предпринимателя;</w:t>
      </w:r>
    </w:p>
    <w:p w14:paraId="1698D48E"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идентификационный номер налогоплательщика – юридического лица, индивидуального предпринимателя;</w:t>
      </w:r>
    </w:p>
    <w:p w14:paraId="1698D48F"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дата и номер предостережения, направленного в адрес юридического лица, индивидуального предпринимателя;</w:t>
      </w:r>
    </w:p>
    <w:p w14:paraId="1698D490"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г</w:t>
      </w:r>
      <w:proofErr w:type="gramEnd"/>
      <w:r w:rsidRPr="00673FDF">
        <w:rPr>
          <w:rFonts w:ascii="Times New Roman" w:hAnsi="Times New Roman" w:cs="Times New Roman"/>
          <w:sz w:val="26"/>
          <w:szCs w:val="26"/>
        </w:rPr>
        <w:t>) сведения о принятых по результатам рассмотрения предостережения мерах по обеспечению соблюдения обязательных требований.</w:t>
      </w:r>
    </w:p>
    <w:p w14:paraId="1698D491"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возражениях указываются:</w:t>
      </w:r>
    </w:p>
    <w:p w14:paraId="1698D492"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наименование юридического лица, фамилия, имя. отчество (при наличие) индивидуального предпринимателя;</w:t>
      </w:r>
    </w:p>
    <w:p w14:paraId="1698D493"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идентификационный номер налогоплательщика - юридического лица, индивидуального предпринимателя;</w:t>
      </w:r>
    </w:p>
    <w:p w14:paraId="1698D494"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дата и номер предостережения, направленного в адрес юридического лица, индивидуального предпринимателя;</w:t>
      </w:r>
    </w:p>
    <w:p w14:paraId="1698D495"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г</w:t>
      </w:r>
      <w:proofErr w:type="gramEnd"/>
      <w:r w:rsidRPr="00673FDF">
        <w:rPr>
          <w:rFonts w:ascii="Times New Roman" w:hAnsi="Times New Roman" w:cs="Times New Roman"/>
          <w:sz w:val="26"/>
          <w:szCs w:val="26"/>
        </w:rPr>
        <w:t>)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w:t>
      </w:r>
    </w:p>
    <w:p w14:paraId="1698D496"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Уведомление об исполнении предостережения, возражения на предостережение направляются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14:paraId="1698D497" w14:textId="77777777" w:rsidR="00600A17" w:rsidRPr="00673FDF" w:rsidRDefault="00600A17" w:rsidP="00600A17">
      <w:pPr>
        <w:pStyle w:val="a3"/>
        <w:spacing w:after="0" w:line="240" w:lineRule="auto"/>
        <w:ind w:left="567"/>
        <w:contextualSpacing w:val="0"/>
        <w:jc w:val="both"/>
        <w:rPr>
          <w:rFonts w:ascii="Times New Roman" w:hAnsi="Times New Roman" w:cs="Times New Roman"/>
          <w:sz w:val="26"/>
          <w:szCs w:val="26"/>
        </w:rPr>
      </w:pPr>
    </w:p>
    <w:p w14:paraId="1698D498" w14:textId="77777777" w:rsidR="00600A17" w:rsidRDefault="00600A17" w:rsidP="00600A17">
      <w:pPr>
        <w:pStyle w:val="a3"/>
        <w:spacing w:after="0" w:line="240" w:lineRule="auto"/>
        <w:ind w:left="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Проведение мероприятий по контролю без взаимодействия с юридическими лицами, индивидуальными предпринимателями</w:t>
      </w:r>
    </w:p>
    <w:p w14:paraId="7095CE99" w14:textId="77777777" w:rsidR="00673FDF" w:rsidRPr="00673FDF" w:rsidRDefault="00673FDF" w:rsidP="00600A17">
      <w:pPr>
        <w:pStyle w:val="a3"/>
        <w:spacing w:after="0" w:line="240" w:lineRule="auto"/>
        <w:ind w:left="567"/>
        <w:contextualSpacing w:val="0"/>
        <w:jc w:val="center"/>
        <w:rPr>
          <w:rFonts w:ascii="Times New Roman" w:hAnsi="Times New Roman" w:cs="Times New Roman"/>
          <w:b/>
          <w:sz w:val="26"/>
          <w:szCs w:val="26"/>
        </w:rPr>
      </w:pPr>
    </w:p>
    <w:p w14:paraId="1698D499"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Вступили в силу положения об организации и проведении мероприятий по контролю без взаимодействия с юридическими лицами, индивидуальными предпринимателями.</w:t>
      </w:r>
    </w:p>
    <w:p w14:paraId="1698D49A"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К мероприятиям по контролю без взаимодействия с юридическими лицами, индивидуальными предпринимателями относятся, в том числе:</w:t>
      </w:r>
    </w:p>
    <w:p w14:paraId="1698D49B"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плановые (рейдовые) осмотры (обследования) территорий, акваторий, транспортных средств;</w:t>
      </w:r>
    </w:p>
    <w:p w14:paraId="1698D49C"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административные обследования объектов земельных отношений;</w:t>
      </w:r>
    </w:p>
    <w:p w14:paraId="1698D49D"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lastRenderedPageBreak/>
        <w:t>в</w:t>
      </w:r>
      <w:proofErr w:type="gramEnd"/>
      <w:r w:rsidRPr="00673FDF">
        <w:rPr>
          <w:rFonts w:ascii="Times New Roman" w:hAnsi="Times New Roman" w:cs="Times New Roman"/>
          <w:sz w:val="26"/>
          <w:szCs w:val="26"/>
        </w:rPr>
        <w:t>)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14:paraId="1698D49E"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г</w:t>
      </w:r>
      <w:proofErr w:type="gramEnd"/>
      <w:r w:rsidRPr="00673FDF">
        <w:rPr>
          <w:rFonts w:ascii="Times New Roman" w:hAnsi="Times New Roman" w:cs="Times New Roman"/>
          <w:sz w:val="26"/>
          <w:szCs w:val="26"/>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14:paraId="1698D49F"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д</w:t>
      </w:r>
      <w:proofErr w:type="gramEnd"/>
      <w:r w:rsidRPr="00673FDF">
        <w:rPr>
          <w:rFonts w:ascii="Times New Roman" w:hAnsi="Times New Roman" w:cs="Times New Roman"/>
          <w:sz w:val="26"/>
          <w:szCs w:val="26"/>
        </w:rPr>
        <w:t>) другие виды и формы мероприятий по контролю, установленные федеральными законами.</w:t>
      </w:r>
    </w:p>
    <w:p w14:paraId="1698D4A0"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По результатам таких мероприятий юридическим лицам, индивидуальным предпринимателя может быть направлено предостережение о недопустимости нарушения обязательных требований.</w:t>
      </w:r>
    </w:p>
    <w:p w14:paraId="1698D4A1"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муниципального контроля принимают в пределах своей компетенции меры по пресечению таких нарушений, а также направляют письменное мотивированное представление с информацией о выявленных нарушениях, на основании которого может быть назначена внеплановая проверка юридического лица, индивидуального предпринимателя.</w:t>
      </w:r>
    </w:p>
    <w:p w14:paraId="1698D4A2"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
    <w:p w14:paraId="1698D4A3" w14:textId="77777777" w:rsidR="00600A17" w:rsidRDefault="00600A17" w:rsidP="00600A17">
      <w:pPr>
        <w:pStyle w:val="a3"/>
        <w:spacing w:after="0" w:line="240" w:lineRule="auto"/>
        <w:ind w:left="0" w:firstLine="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Процедура предварительной проверки поступивших обращений</w:t>
      </w:r>
    </w:p>
    <w:p w14:paraId="56896934" w14:textId="77777777" w:rsidR="00673FDF" w:rsidRPr="00673FDF" w:rsidRDefault="00673FDF" w:rsidP="00600A17">
      <w:pPr>
        <w:pStyle w:val="a3"/>
        <w:spacing w:after="0" w:line="240" w:lineRule="auto"/>
        <w:ind w:left="0" w:firstLine="567"/>
        <w:contextualSpacing w:val="0"/>
        <w:jc w:val="center"/>
        <w:rPr>
          <w:rFonts w:ascii="Times New Roman" w:hAnsi="Times New Roman" w:cs="Times New Roman"/>
          <w:b/>
          <w:sz w:val="26"/>
          <w:szCs w:val="26"/>
        </w:rPr>
      </w:pPr>
    </w:p>
    <w:p w14:paraId="1698D4A4"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причинении вреда окружающей среде (возникновении такой угрозы) уполномоченными должностными лицами органа муниципального контроля может быть проведена предварительная проверка поступившей информации.</w:t>
      </w:r>
    </w:p>
    <w:p w14:paraId="1698D4A5"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 ходе проведения предварительной проверки:</w:t>
      </w:r>
    </w:p>
    <w:p w14:paraId="1698D4A6"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принимаются меры по запросу дополнительных сведений и материалов (в том числе в устном порядке) у лиц, направивших заявления и обращения, предоставивших информацию);</w:t>
      </w:r>
    </w:p>
    <w:p w14:paraId="1698D4A7"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проводится рассмотрение документов юридического лица, индивидуального предпринимателя, имеющихся в распоряжении органа муниципального контроля;</w:t>
      </w:r>
    </w:p>
    <w:p w14:paraId="1698D4A8"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предоставлению информации и исполнению требований органа муниципального контроля.</w:t>
      </w:r>
    </w:p>
    <w:p w14:paraId="1698D4A9"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 </w:t>
      </w:r>
    </w:p>
    <w:p w14:paraId="1698D4AA"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14:paraId="1698D4AB"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 2 ст. 10 Закона № 294-ФЗ,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 2 ч. 2 ст. 10 Закона № 294-ФЗ.   </w:t>
      </w:r>
    </w:p>
    <w:p w14:paraId="1698D4AC"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
    <w:p w14:paraId="3D2AEC11" w14:textId="77777777" w:rsidR="00673FDF" w:rsidRDefault="00600A17" w:rsidP="00600A17">
      <w:pPr>
        <w:pStyle w:val="a3"/>
        <w:spacing w:after="0" w:line="240" w:lineRule="auto"/>
        <w:ind w:left="0" w:firstLine="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 xml:space="preserve">Порядок запроса документов у юридических лиц, </w:t>
      </w:r>
    </w:p>
    <w:p w14:paraId="1698D4AD" w14:textId="32AF2550" w:rsidR="00600A17" w:rsidRDefault="00600A17" w:rsidP="00600A17">
      <w:pPr>
        <w:pStyle w:val="a3"/>
        <w:spacing w:after="0" w:line="240" w:lineRule="auto"/>
        <w:ind w:left="0" w:firstLine="567"/>
        <w:contextualSpacing w:val="0"/>
        <w:jc w:val="center"/>
        <w:rPr>
          <w:rFonts w:ascii="Times New Roman" w:hAnsi="Times New Roman" w:cs="Times New Roman"/>
          <w:b/>
          <w:sz w:val="26"/>
          <w:szCs w:val="26"/>
        </w:rPr>
      </w:pPr>
      <w:proofErr w:type="gramStart"/>
      <w:r w:rsidRPr="00673FDF">
        <w:rPr>
          <w:rFonts w:ascii="Times New Roman" w:hAnsi="Times New Roman" w:cs="Times New Roman"/>
          <w:b/>
          <w:sz w:val="26"/>
          <w:szCs w:val="26"/>
        </w:rPr>
        <w:lastRenderedPageBreak/>
        <w:t>индивидуальных</w:t>
      </w:r>
      <w:proofErr w:type="gramEnd"/>
      <w:r w:rsidRPr="00673FDF">
        <w:rPr>
          <w:rFonts w:ascii="Times New Roman" w:hAnsi="Times New Roman" w:cs="Times New Roman"/>
          <w:b/>
          <w:sz w:val="26"/>
          <w:szCs w:val="26"/>
        </w:rPr>
        <w:t xml:space="preserve"> предпринимателей</w:t>
      </w:r>
    </w:p>
    <w:p w14:paraId="04373F70" w14:textId="77777777" w:rsidR="00673FDF" w:rsidRPr="00673FDF" w:rsidRDefault="00673FDF" w:rsidP="00600A17">
      <w:pPr>
        <w:pStyle w:val="a3"/>
        <w:spacing w:after="0" w:line="240" w:lineRule="auto"/>
        <w:ind w:left="0" w:firstLine="567"/>
        <w:contextualSpacing w:val="0"/>
        <w:jc w:val="center"/>
        <w:rPr>
          <w:rFonts w:ascii="Times New Roman" w:hAnsi="Times New Roman" w:cs="Times New Roman"/>
          <w:b/>
          <w:sz w:val="26"/>
          <w:szCs w:val="26"/>
        </w:rPr>
      </w:pPr>
    </w:p>
    <w:p w14:paraId="1698D4AE"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 Законе № 294-ФЗ установлен запрет на истребование от юридического лица, индивидуального предпринимателя при проведении выездной проверки документов и (или) информации, которые были представлены ими в ходе проведения документарной проверки.</w:t>
      </w:r>
    </w:p>
    <w:p w14:paraId="1698D4AF"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При проведении проверки должностные лица органа муниципального контроля не вправе требовать от юридического лица, индивидуального предпринимателя представления документов, информации до даты начала проведения проверки.</w:t>
      </w:r>
    </w:p>
    <w:p w14:paraId="1698D4B0"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Вместе с тем, орган муниципального контроля после издания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14:paraId="1698D4B1"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
    <w:p w14:paraId="1698D4B2" w14:textId="77777777" w:rsidR="00600A17" w:rsidRDefault="00600A17" w:rsidP="00600A17">
      <w:pPr>
        <w:pStyle w:val="a3"/>
        <w:spacing w:after="0" w:line="240" w:lineRule="auto"/>
        <w:ind w:left="0" w:firstLine="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Конкретизация способов возможного уведомления юридического лица, индивидуального предпринимателя о проведении проверки</w:t>
      </w:r>
    </w:p>
    <w:p w14:paraId="738E8255" w14:textId="77777777" w:rsidR="00673FDF" w:rsidRPr="00673FDF" w:rsidRDefault="00673FDF" w:rsidP="00600A17">
      <w:pPr>
        <w:pStyle w:val="a3"/>
        <w:spacing w:after="0" w:line="240" w:lineRule="auto"/>
        <w:ind w:left="0" w:firstLine="567"/>
        <w:contextualSpacing w:val="0"/>
        <w:jc w:val="center"/>
        <w:rPr>
          <w:rFonts w:ascii="Times New Roman" w:hAnsi="Times New Roman" w:cs="Times New Roman"/>
          <w:b/>
          <w:sz w:val="26"/>
          <w:szCs w:val="26"/>
        </w:rPr>
      </w:pPr>
    </w:p>
    <w:p w14:paraId="1698D4B3"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Проверяемое лицо может быть уведомлено не позднее, чем за три рабочих дня до начала проведения плановой проверки (за 24 часа до проведения внеплановой проверки) посредством направлении копии распоряжения или приказа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14:paraId="1698D4B4"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
    <w:p w14:paraId="1698D4B5" w14:textId="77777777" w:rsidR="00600A17" w:rsidRDefault="00600A17" w:rsidP="00600A17">
      <w:pPr>
        <w:pStyle w:val="a3"/>
        <w:spacing w:after="0" w:line="240" w:lineRule="auto"/>
        <w:ind w:left="0" w:firstLine="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Порядок рассмотрения анонимных и недостоверных обращений, содержащих информацию, являющуюся основанием для проведения проверки</w:t>
      </w:r>
    </w:p>
    <w:p w14:paraId="2EF12112" w14:textId="77777777" w:rsidR="00673FDF" w:rsidRPr="00673FDF" w:rsidRDefault="00673FDF" w:rsidP="00600A17">
      <w:pPr>
        <w:pStyle w:val="a3"/>
        <w:spacing w:after="0" w:line="240" w:lineRule="auto"/>
        <w:ind w:left="0" w:firstLine="567"/>
        <w:contextualSpacing w:val="0"/>
        <w:jc w:val="center"/>
        <w:rPr>
          <w:rFonts w:ascii="Times New Roman" w:hAnsi="Times New Roman" w:cs="Times New Roman"/>
          <w:b/>
          <w:sz w:val="26"/>
          <w:szCs w:val="26"/>
        </w:rPr>
      </w:pPr>
    </w:p>
    <w:p w14:paraId="1698D4B6"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Установлено, что в случае, если изложенная в обращении или заявлении информации может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принимать разумные меры к установлению обратившегося лица.</w:t>
      </w:r>
    </w:p>
    <w:p w14:paraId="1698D4B7"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w:t>
      </w:r>
    </w:p>
    <w:p w14:paraId="1698D4B8"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14:paraId="1698D4B9"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Кроме того, существенным нововведением является то, что орган муниципального контроля вправе обратиться в суд с иском о взыскании с гражданина, юридического лица, индивидуального предпринимателя расходов, понесенных таким органом в связи с рассмотрением поступивших заявлений, обращений указанных лиц, если в заявлениях, обращениях были указаны заведомо ложные сведения.</w:t>
      </w:r>
    </w:p>
    <w:p w14:paraId="1698D4BA"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
    <w:p w14:paraId="3176B43A" w14:textId="77777777" w:rsidR="00673FDF" w:rsidRDefault="00600A17" w:rsidP="00600A17">
      <w:pPr>
        <w:pStyle w:val="a3"/>
        <w:spacing w:after="0" w:line="240" w:lineRule="auto"/>
        <w:ind w:left="0" w:firstLine="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 xml:space="preserve">Порядок действий органа муниципального контроля </w:t>
      </w:r>
    </w:p>
    <w:p w14:paraId="1698D4BB" w14:textId="31ECD8CF" w:rsidR="00600A17" w:rsidRDefault="00600A17" w:rsidP="00600A17">
      <w:pPr>
        <w:pStyle w:val="a3"/>
        <w:spacing w:after="0" w:line="240" w:lineRule="auto"/>
        <w:ind w:left="0" w:firstLine="567"/>
        <w:contextualSpacing w:val="0"/>
        <w:jc w:val="center"/>
        <w:rPr>
          <w:rFonts w:ascii="Times New Roman" w:hAnsi="Times New Roman" w:cs="Times New Roman"/>
          <w:b/>
          <w:sz w:val="26"/>
          <w:szCs w:val="26"/>
        </w:rPr>
      </w:pPr>
      <w:proofErr w:type="gramStart"/>
      <w:r w:rsidRPr="00673FDF">
        <w:rPr>
          <w:rFonts w:ascii="Times New Roman" w:hAnsi="Times New Roman" w:cs="Times New Roman"/>
          <w:b/>
          <w:sz w:val="26"/>
          <w:szCs w:val="26"/>
        </w:rPr>
        <w:t>в</w:t>
      </w:r>
      <w:proofErr w:type="gramEnd"/>
      <w:r w:rsidRPr="00673FDF">
        <w:rPr>
          <w:rFonts w:ascii="Times New Roman" w:hAnsi="Times New Roman" w:cs="Times New Roman"/>
          <w:b/>
          <w:sz w:val="26"/>
          <w:szCs w:val="26"/>
        </w:rPr>
        <w:t xml:space="preserve"> случае невозможности проведения проверки</w:t>
      </w:r>
    </w:p>
    <w:p w14:paraId="66463877" w14:textId="77777777" w:rsidR="00673FDF" w:rsidRPr="00673FDF" w:rsidRDefault="00673FDF" w:rsidP="00600A17">
      <w:pPr>
        <w:pStyle w:val="a3"/>
        <w:spacing w:after="0" w:line="240" w:lineRule="auto"/>
        <w:ind w:left="0" w:firstLine="567"/>
        <w:contextualSpacing w:val="0"/>
        <w:jc w:val="center"/>
        <w:rPr>
          <w:rFonts w:ascii="Times New Roman" w:hAnsi="Times New Roman" w:cs="Times New Roman"/>
          <w:b/>
          <w:sz w:val="26"/>
          <w:szCs w:val="26"/>
        </w:rPr>
      </w:pPr>
    </w:p>
    <w:p w14:paraId="1698D4BC"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lastRenderedPageBreak/>
        <w:t>Предусмотрено составление акта о невозможности проведения проверки. В частности, должностное лицо органа муниципального контроля составляет акт о невозможности проведения проверки с указанием причин невозможности ее проведения в случаях, если проведение плановой или внеплановой выездной проверки оказалось невозможным в связи с:</w:t>
      </w:r>
    </w:p>
    <w:p w14:paraId="1698D4BD"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отсутствием индивидуального предпринимателя, его уполномоченного представителя, руководителя или иного должностного лица юридического лица;</w:t>
      </w:r>
    </w:p>
    <w:p w14:paraId="1698D4BE"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фактическим неосуществлением деятельности юридически лицом, индивидуальным предпринимателем;</w:t>
      </w:r>
    </w:p>
    <w:p w14:paraId="1698D4BF"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в</w:t>
      </w:r>
      <w:proofErr w:type="gramEnd"/>
      <w:r w:rsidRPr="00673FDF">
        <w:rPr>
          <w:rFonts w:ascii="Times New Roman" w:hAnsi="Times New Roman" w:cs="Times New Roman"/>
          <w:sz w:val="26"/>
          <w:szCs w:val="26"/>
        </w:rPr>
        <w:t>)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w:t>
      </w:r>
    </w:p>
    <w:p w14:paraId="1698D4C0"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При этом необходимо отметить, что при выявлении виновных действий проверяемых лиц, направленных на воспрепятствование законной деятельности должностного лица по проведению проверок или уклонение от таких проверок, органы муниципального контроля вправе направить материалы дела в орган государственного контроля (надзора) для возбуждения дела об административном правонарушении по ст. 19.4.1 Кодекса Российской Федерации об административных правонарушениях и направит соответствующие материалы для рассмотрения в суд. </w:t>
      </w:r>
    </w:p>
    <w:p w14:paraId="1698D4C1"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В соответствии с ч. 2 ст. 19.4.1 КоАП РФ воспрепятствование законной деятельности должностного лица органа муниципального контроля, повлекшее невозможность проведения или завершения проверки, влечет наложение административного штрафа:</w:t>
      </w:r>
    </w:p>
    <w:p w14:paraId="1698D4C2"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а</w:t>
      </w:r>
      <w:proofErr w:type="gramEnd"/>
      <w:r w:rsidRPr="00673FDF">
        <w:rPr>
          <w:rFonts w:ascii="Times New Roman" w:hAnsi="Times New Roman" w:cs="Times New Roman"/>
          <w:sz w:val="26"/>
          <w:szCs w:val="26"/>
        </w:rPr>
        <w:t>) на должностных лиц в размере от пяти тысяч до десяти тысяч рублей;</w:t>
      </w:r>
    </w:p>
    <w:p w14:paraId="1698D4C3"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б</w:t>
      </w:r>
      <w:proofErr w:type="gramEnd"/>
      <w:r w:rsidRPr="00673FDF">
        <w:rPr>
          <w:rFonts w:ascii="Times New Roman" w:hAnsi="Times New Roman" w:cs="Times New Roman"/>
          <w:sz w:val="26"/>
          <w:szCs w:val="26"/>
        </w:rPr>
        <w:t>) на юридических лиц - от двадцати тысяч до пятидесяти тысяч рублей. Кроме того,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14:paraId="1698D4C4"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
    <w:p w14:paraId="1698D4C5" w14:textId="77777777" w:rsidR="00600A17" w:rsidRDefault="00600A17" w:rsidP="00600A17">
      <w:pPr>
        <w:pStyle w:val="a3"/>
        <w:spacing w:after="0" w:line="240" w:lineRule="auto"/>
        <w:ind w:left="0" w:firstLine="567"/>
        <w:contextualSpacing w:val="0"/>
        <w:jc w:val="center"/>
        <w:rPr>
          <w:rFonts w:ascii="Times New Roman" w:hAnsi="Times New Roman" w:cs="Times New Roman"/>
          <w:b/>
          <w:sz w:val="26"/>
          <w:szCs w:val="26"/>
        </w:rPr>
      </w:pPr>
      <w:r w:rsidRPr="00673FDF">
        <w:rPr>
          <w:rFonts w:ascii="Times New Roman" w:hAnsi="Times New Roman" w:cs="Times New Roman"/>
          <w:b/>
          <w:sz w:val="26"/>
          <w:szCs w:val="26"/>
        </w:rPr>
        <w:t>Административная ответственность</w:t>
      </w:r>
    </w:p>
    <w:p w14:paraId="525F6A1D" w14:textId="77777777" w:rsidR="00673FDF" w:rsidRPr="00673FDF" w:rsidRDefault="00673FDF" w:rsidP="00600A17">
      <w:pPr>
        <w:pStyle w:val="a3"/>
        <w:spacing w:after="0" w:line="240" w:lineRule="auto"/>
        <w:ind w:left="0" w:firstLine="567"/>
        <w:contextualSpacing w:val="0"/>
        <w:jc w:val="center"/>
        <w:rPr>
          <w:rFonts w:ascii="Times New Roman" w:hAnsi="Times New Roman" w:cs="Times New Roman"/>
          <w:b/>
          <w:sz w:val="26"/>
          <w:szCs w:val="26"/>
        </w:rPr>
      </w:pPr>
    </w:p>
    <w:p w14:paraId="1698D4C6"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r w:rsidRPr="00673FDF">
        <w:rPr>
          <w:rFonts w:ascii="Times New Roman" w:hAnsi="Times New Roman" w:cs="Times New Roman"/>
          <w:sz w:val="26"/>
          <w:szCs w:val="26"/>
        </w:rPr>
        <w:t>Субъекты надзора, допустившие нарушение обязательных требований, необоснованно препятствующие проведению проверок, уклоняющиеся от проведения проверок и (или) не исполняющие в установленный срок предписания должностных лиц администрации городского округа «Александровск-Сахалинский район» об установлении выявленных нарушений обязательных требований, несут административную ответственность в соответствии с законодательством Российской Федерации. Несоблюдение указанных требований образуют составы административных правонарушений, предусмотренных статьями главы 19 Кодекса Российской Федерации об административных правонарушениях, а именно:</w:t>
      </w:r>
    </w:p>
    <w:p w14:paraId="1698D4C7"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статья</w:t>
      </w:r>
      <w:proofErr w:type="gramEnd"/>
      <w:r w:rsidRPr="00673FDF">
        <w:rPr>
          <w:rFonts w:ascii="Times New Roman" w:hAnsi="Times New Roman" w:cs="Times New Roman"/>
          <w:sz w:val="26"/>
          <w:szCs w:val="26"/>
        </w:rPr>
        <w:t xml:space="preserve"> 19.4. Неповиновение законному распоряжению должностного лица органа, осуществляющего государственный надзор (контроль), муниципальный контроль;</w:t>
      </w:r>
    </w:p>
    <w:p w14:paraId="1698D4C8"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статья</w:t>
      </w:r>
      <w:proofErr w:type="gramEnd"/>
      <w:r w:rsidRPr="00673FDF">
        <w:rPr>
          <w:rFonts w:ascii="Times New Roman" w:hAnsi="Times New Roman" w:cs="Times New Roman"/>
          <w:sz w:val="26"/>
          <w:szCs w:val="26"/>
        </w:rPr>
        <w:t xml:space="preserve"> 19.4.1. Воспрепятствование законной деятельности должностного лица органа государственного контроля (надзора), органа муниципального контроля;</w:t>
      </w:r>
    </w:p>
    <w:p w14:paraId="1698D4C9"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статья</w:t>
      </w:r>
      <w:proofErr w:type="gramEnd"/>
      <w:r w:rsidRPr="00673FDF">
        <w:rPr>
          <w:rFonts w:ascii="Times New Roman" w:hAnsi="Times New Roman" w:cs="Times New Roman"/>
          <w:sz w:val="26"/>
          <w:szCs w:val="26"/>
        </w:rPr>
        <w:t xml:space="preserve">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w:t>
      </w:r>
    </w:p>
    <w:p w14:paraId="1698D4CA" w14:textId="77777777" w:rsidR="00600A17" w:rsidRPr="00673FDF" w:rsidRDefault="00600A17" w:rsidP="00600A17">
      <w:pPr>
        <w:pStyle w:val="a3"/>
        <w:spacing w:after="0" w:line="240" w:lineRule="auto"/>
        <w:ind w:left="0" w:firstLine="567"/>
        <w:contextualSpacing w:val="0"/>
        <w:jc w:val="both"/>
        <w:rPr>
          <w:rFonts w:ascii="Times New Roman" w:hAnsi="Times New Roman" w:cs="Times New Roman"/>
          <w:sz w:val="26"/>
          <w:szCs w:val="26"/>
        </w:rPr>
      </w:pPr>
      <w:proofErr w:type="gramStart"/>
      <w:r w:rsidRPr="00673FDF">
        <w:rPr>
          <w:rFonts w:ascii="Times New Roman" w:hAnsi="Times New Roman" w:cs="Times New Roman"/>
          <w:sz w:val="26"/>
          <w:szCs w:val="26"/>
        </w:rPr>
        <w:t>статья</w:t>
      </w:r>
      <w:proofErr w:type="gramEnd"/>
      <w:r w:rsidRPr="00673FDF">
        <w:rPr>
          <w:rFonts w:ascii="Times New Roman" w:hAnsi="Times New Roman" w:cs="Times New Roman"/>
          <w:sz w:val="26"/>
          <w:szCs w:val="26"/>
        </w:rPr>
        <w:t xml:space="preserve"> 19.7. Непредставление сведений (информации).</w:t>
      </w:r>
    </w:p>
    <w:p w14:paraId="1698D4CB" w14:textId="77777777" w:rsidR="00600A17" w:rsidRPr="00673FDF" w:rsidRDefault="00600A17" w:rsidP="00600A17">
      <w:pPr>
        <w:pStyle w:val="a3"/>
        <w:spacing w:after="0" w:line="240" w:lineRule="auto"/>
        <w:ind w:left="567"/>
        <w:contextualSpacing w:val="0"/>
        <w:jc w:val="both"/>
        <w:rPr>
          <w:rFonts w:ascii="Times New Roman" w:hAnsi="Times New Roman" w:cs="Times New Roman"/>
          <w:sz w:val="26"/>
          <w:szCs w:val="26"/>
        </w:rPr>
      </w:pPr>
    </w:p>
    <w:p w14:paraId="1698D4CD" w14:textId="08C55665" w:rsidR="00820806" w:rsidRPr="00673FDF" w:rsidRDefault="00600A17" w:rsidP="00673FDF">
      <w:pPr>
        <w:pStyle w:val="a3"/>
        <w:spacing w:after="0" w:line="240" w:lineRule="auto"/>
        <w:ind w:left="0" w:firstLine="720"/>
        <w:contextualSpacing w:val="0"/>
        <w:jc w:val="both"/>
        <w:rPr>
          <w:rFonts w:ascii="Times New Roman" w:hAnsi="Times New Roman" w:cs="Times New Roman"/>
          <w:sz w:val="26"/>
          <w:szCs w:val="26"/>
        </w:rPr>
      </w:pPr>
      <w:r w:rsidRPr="00673FDF">
        <w:rPr>
          <w:rFonts w:ascii="Times New Roman" w:hAnsi="Times New Roman" w:cs="Times New Roman"/>
          <w:sz w:val="26"/>
          <w:szCs w:val="26"/>
        </w:rPr>
        <w:t xml:space="preserve"> </w:t>
      </w:r>
      <w:bookmarkStart w:id="0" w:name="_GoBack"/>
      <w:bookmarkEnd w:id="0"/>
    </w:p>
    <w:sectPr w:rsidR="00820806" w:rsidRPr="00673FDF" w:rsidSect="00673FDF">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4C0EC1"/>
    <w:multiLevelType w:val="hybridMultilevel"/>
    <w:tmpl w:val="CF64BDAA"/>
    <w:lvl w:ilvl="0" w:tplc="30824B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B11"/>
    <w:rsid w:val="001B1B11"/>
    <w:rsid w:val="002A1BE5"/>
    <w:rsid w:val="003B2EC1"/>
    <w:rsid w:val="003C395A"/>
    <w:rsid w:val="00600A17"/>
    <w:rsid w:val="00673FDF"/>
    <w:rsid w:val="00820806"/>
    <w:rsid w:val="00C72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D462"/>
  <w15:chartTrackingRefBased/>
  <w15:docId w15:val="{73D27A0B-E080-4F28-A772-00279B9E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A1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0A17"/>
    <w:pPr>
      <w:ind w:left="720"/>
      <w:contextualSpacing/>
    </w:pPr>
  </w:style>
  <w:style w:type="paragraph" w:styleId="a4">
    <w:name w:val="Balloon Text"/>
    <w:basedOn w:val="a"/>
    <w:link w:val="a5"/>
    <w:uiPriority w:val="99"/>
    <w:semiHidden/>
    <w:unhideWhenUsed/>
    <w:rsid w:val="00673FD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73F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2768</Words>
  <Characters>15779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Насырова Татьяна В.</dc:creator>
  <cp:keywords/>
  <dc:description/>
  <cp:lastModifiedBy>Кузнецова Евгения В.</cp:lastModifiedBy>
  <cp:revision>7</cp:revision>
  <cp:lastPrinted>2020-03-03T23:44:00Z</cp:lastPrinted>
  <dcterms:created xsi:type="dcterms:W3CDTF">2020-02-21T03:47:00Z</dcterms:created>
  <dcterms:modified xsi:type="dcterms:W3CDTF">2020-03-03T23:44:00Z</dcterms:modified>
</cp:coreProperties>
</file>